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70" w:lineRule="exact"/>
        <w:rPr>
          <w:rFonts w:hint="eastAsia" w:ascii="仿宋" w:hAnsi="仿宋" w:eastAsia="仿宋" w:cs="方正仿宋_GBK"/>
          <w:sz w:val="32"/>
          <w:szCs w:val="32"/>
          <w:highlight w:val="none"/>
        </w:rPr>
      </w:pPr>
      <w:r>
        <w:rPr>
          <w:rFonts w:hint="eastAsia" w:ascii="仿宋" w:hAnsi="仿宋" w:eastAsia="仿宋" w:cs="方正仿宋_GBK"/>
          <w:sz w:val="32"/>
          <w:szCs w:val="32"/>
          <w:highlight w:val="none"/>
        </w:rPr>
        <w:t>附件5：</w:t>
      </w:r>
    </w:p>
    <w:p>
      <w:pPr>
        <w:autoSpaceDE w:val="0"/>
        <w:autoSpaceDN w:val="0"/>
        <w:adjustRightInd w:val="0"/>
        <w:spacing w:beforeLines="0" w:afterLines="0" w:line="570" w:lineRule="exact"/>
        <w:jc w:val="center"/>
        <w:rPr>
          <w:rFonts w:hint="eastAsia" w:ascii="方正小标宋简体" w:hAnsi="方正小标宋简体" w:eastAsia="方正小标宋简体" w:cs="方正小标宋简体"/>
          <w:spacing w:val="8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报价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zh-CN"/>
        </w:rPr>
        <w:t>一览表</w:t>
      </w:r>
    </w:p>
    <w:p>
      <w:pPr>
        <w:spacing w:beforeLines="0" w:afterLines="0" w:line="57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</w:p>
    <w:p>
      <w:pPr>
        <w:spacing w:beforeLines="0" w:afterLines="0" w:line="57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报价单位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名称：</w:t>
      </w:r>
    </w:p>
    <w:p>
      <w:pPr>
        <w:spacing w:beforeLines="0" w:afterLines="0" w:line="570" w:lineRule="exact"/>
        <w:jc w:val="righ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单位：万元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122"/>
        <w:gridCol w:w="1409"/>
        <w:gridCol w:w="1409"/>
        <w:gridCol w:w="125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质保期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交货期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合计：</w:t>
            </w:r>
          </w:p>
        </w:tc>
      </w:tr>
    </w:tbl>
    <w:p>
      <w:pPr>
        <w:spacing w:beforeLines="0" w:afterLines="0"/>
        <w:rPr>
          <w:rFonts w:hint="default"/>
          <w:sz w:val="21"/>
          <w:szCs w:val="24"/>
          <w:highlight w:val="none"/>
        </w:rPr>
      </w:pPr>
    </w:p>
    <w:p>
      <w:pPr>
        <w:spacing w:beforeLines="0" w:afterLines="0"/>
        <w:rPr>
          <w:rFonts w:hint="default"/>
          <w:sz w:val="21"/>
          <w:szCs w:val="24"/>
          <w:highlight w:val="none"/>
        </w:rPr>
      </w:pPr>
    </w:p>
    <w:p>
      <w:pPr>
        <w:spacing w:beforeLines="0" w:afterLines="0"/>
        <w:rPr>
          <w:rFonts w:hint="default"/>
          <w:sz w:val="21"/>
          <w:szCs w:val="24"/>
          <w:highlight w:val="none"/>
        </w:rPr>
      </w:pPr>
    </w:p>
    <w:p>
      <w:pPr>
        <w:pStyle w:val="3"/>
        <w:tabs>
          <w:tab w:val="left" w:pos="600"/>
        </w:tabs>
        <w:spacing w:before="0" w:beforeLines="0" w:after="0" w:afterLines="0" w:line="570" w:lineRule="exact"/>
        <w:rPr>
          <w:rFonts w:hint="eastAsia" w:ascii="仿宋" w:hAnsi="仿宋" w:eastAsia="仿宋" w:cs="仿宋"/>
          <w:b w:val="0"/>
          <w:sz w:val="24"/>
          <w:szCs w:val="24"/>
          <w:highlight w:val="none"/>
        </w:rPr>
      </w:pPr>
      <w:bookmarkStart w:id="0" w:name="_Toc441745931"/>
      <w:r>
        <w:rPr>
          <w:rFonts w:hint="eastAsia" w:ascii="仿宋" w:hAnsi="仿宋" w:eastAsia="仿宋" w:cs="仿宋"/>
          <w:b w:val="0"/>
          <w:sz w:val="24"/>
          <w:szCs w:val="24"/>
          <w:highlight w:val="none"/>
        </w:rPr>
        <w:t>备注：1、本表作为唱标报告，除附在此处外，请另单独用小信封密封。</w:t>
      </w:r>
      <w:bookmarkEnd w:id="0"/>
    </w:p>
    <w:p>
      <w:pPr>
        <w:pStyle w:val="3"/>
        <w:tabs>
          <w:tab w:val="left" w:pos="600"/>
        </w:tabs>
        <w:spacing w:before="0" w:beforeLines="0" w:after="0" w:afterLines="0" w:line="570" w:lineRule="exact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  <w:highlight w:val="none"/>
        </w:rPr>
      </w:pPr>
      <w:bookmarkStart w:id="1" w:name="_Toc441745932"/>
      <w:r>
        <w:rPr>
          <w:rFonts w:hint="eastAsia" w:ascii="仿宋" w:hAnsi="仿宋" w:eastAsia="仿宋" w:cs="仿宋"/>
          <w:b w:val="0"/>
          <w:sz w:val="24"/>
          <w:szCs w:val="24"/>
          <w:highlight w:val="none"/>
        </w:rPr>
        <w:t>2、本表作为文件一部分，需与报价文件保持一致，否则后果自负。</w:t>
      </w:r>
      <w:bookmarkEnd w:id="1"/>
    </w:p>
    <w:p>
      <w:pPr>
        <w:pStyle w:val="3"/>
        <w:tabs>
          <w:tab w:val="left" w:pos="600"/>
        </w:tabs>
        <w:spacing w:before="0" w:beforeLines="0" w:after="0" w:afterLines="0" w:line="570" w:lineRule="exact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  <w:highlight w:val="none"/>
        </w:rPr>
      </w:pPr>
      <w:bookmarkStart w:id="2" w:name="_Toc441745933"/>
      <w:r>
        <w:rPr>
          <w:rFonts w:hint="eastAsia" w:ascii="仿宋" w:hAnsi="仿宋" w:eastAsia="仿宋" w:cs="仿宋"/>
          <w:b w:val="0"/>
          <w:sz w:val="24"/>
          <w:szCs w:val="24"/>
          <w:highlight w:val="none"/>
        </w:rPr>
        <w:t>3、本表加盖公章及法定代表人或授权代理人签字或盖章有效。</w:t>
      </w:r>
      <w:bookmarkEnd w:id="2"/>
    </w:p>
    <w:p>
      <w:pPr>
        <w:spacing w:beforeLines="0" w:afterLines="0" w:line="570" w:lineRule="exact"/>
        <w:rPr>
          <w:rFonts w:hint="eastAsia" w:ascii="宋体" w:hAnsi="宋体"/>
          <w:sz w:val="21"/>
          <w:szCs w:val="21"/>
          <w:highlight w:val="none"/>
        </w:rPr>
      </w:pPr>
    </w:p>
    <w:p>
      <w:pPr>
        <w:spacing w:beforeLines="0" w:afterLines="0" w:line="570" w:lineRule="exact"/>
        <w:rPr>
          <w:rFonts w:hint="eastAsia" w:ascii="宋体" w:hAnsi="宋体"/>
          <w:sz w:val="21"/>
          <w:szCs w:val="21"/>
          <w:highlight w:val="none"/>
        </w:rPr>
      </w:pPr>
    </w:p>
    <w:p>
      <w:pPr>
        <w:spacing w:beforeLines="0" w:afterLines="0" w:line="570" w:lineRule="exact"/>
        <w:ind w:left="3570" w:leftChars="17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报价单位名称（加盖公章）：</w:t>
      </w:r>
      <w:r>
        <w:rPr>
          <w:rFonts w:hint="eastAsia" w:ascii="仿宋" w:hAnsi="仿宋" w:eastAsia="仿宋" w:cs="Times New Roman"/>
          <w:sz w:val="24"/>
          <w:szCs w:val="24"/>
          <w:highlight w:val="none"/>
        </w:rPr>
        <w:t>________</w:t>
      </w:r>
      <w:bookmarkStart w:id="3" w:name="_GoBack"/>
      <w:bookmarkEnd w:id="3"/>
      <w:r>
        <w:rPr>
          <w:rFonts w:hint="eastAsia" w:ascii="仿宋" w:hAnsi="仿宋" w:eastAsia="仿宋" w:cs="Times New Roman"/>
          <w:sz w:val="24"/>
          <w:szCs w:val="24"/>
          <w:highlight w:val="none"/>
        </w:rPr>
        <w:t>________</w:t>
      </w:r>
    </w:p>
    <w:p>
      <w:pPr>
        <w:spacing w:beforeLines="0" w:afterLines="0" w:line="570" w:lineRule="exact"/>
        <w:ind w:left="3570" w:leftChars="17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法定代表人或授权代理人（签字或盖章）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Times New Roman"/>
          <w:sz w:val="24"/>
          <w:szCs w:val="24"/>
          <w:highlight w:val="none"/>
        </w:rPr>
        <w:t>______</w:t>
      </w:r>
    </w:p>
    <w:p>
      <w:pPr>
        <w:spacing w:beforeLines="0" w:afterLines="0" w:line="570" w:lineRule="exact"/>
        <w:ind w:left="3570" w:leftChars="1700"/>
        <w:rPr>
          <w:rFonts w:hint="eastAsia" w:ascii="仿宋" w:hAnsi="仿宋" w:eastAsia="仿宋" w:cs="方正仿宋_GBK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24"/>
          <w:szCs w:val="24"/>
          <w:highlight w:val="none"/>
        </w:rPr>
        <w:t>日期：____年____月____日</w:t>
      </w:r>
    </w:p>
    <w:p>
      <w:pPr>
        <w:spacing w:beforeLines="0" w:afterLines="0" w:line="570" w:lineRule="exact"/>
        <w:ind w:left="3780" w:leftChars="1800"/>
        <w:rPr>
          <w:rFonts w:hint="eastAsia" w:ascii="仿宋" w:hAnsi="仿宋" w:eastAsia="仿宋" w:cs="方正仿宋_GBK"/>
          <w:sz w:val="32"/>
          <w:szCs w:val="32"/>
          <w:highlight w:val="none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48BDB6-20C4-4349-A911-BD59225488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DC0339-CDFB-44FD-96A0-0B7E7A87123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0CD6DC1-1972-4AA4-A8BA-C27AED1218D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EB4ABE3-7119-4427-B3CB-3432710152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7E90104C"/>
    <w:rsid w:val="19FF64B5"/>
    <w:rsid w:val="256D45F2"/>
    <w:rsid w:val="2DC72229"/>
    <w:rsid w:val="47950E01"/>
    <w:rsid w:val="553E3A4C"/>
    <w:rsid w:val="7E9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adjustRightInd w:val="0"/>
      <w:ind w:left="420" w:right="33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2023-09-19T05:17:00Z</dcterms:created>
  <dc:creator>姜文迪</dc:creator>
  <cp:lastModifiedBy>姜文迪</cp:lastModifiedBy>
  <dcterms:modified xsi:type="dcterms:W3CDTF">2023-11-23T02:05:50Z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3F4FE2D7F043439F882A00EE311930D7_13</vt:lpwstr>
  </property>
</Properties>
</file>